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7A" w:rsidRDefault="00BC3A66" w:rsidP="00192E7A">
      <w:pPr>
        <w:shd w:val="clear" w:color="auto" w:fill="FFFFFF"/>
        <w:rPr>
          <w:rFonts w:ascii="Century Gothic" w:eastAsia="Times New Roman" w:hAnsi="Century Gothic" w:cs="Times New Roman"/>
          <w:b/>
          <w:sz w:val="36"/>
          <w:szCs w:val="36"/>
          <w:lang w:eastAsia="es-ES"/>
        </w:rPr>
      </w:pPr>
      <w:r>
        <w:rPr>
          <w:noProof/>
          <w:lang w:eastAsia="es-ES" w:bidi="he-IL"/>
        </w:rPr>
        <w:drawing>
          <wp:anchor distT="0" distB="0" distL="114300" distR="114300" simplePos="0" relativeHeight="251662336" behindDoc="1" locked="0" layoutInCell="1" allowOverlap="1" wp14:anchorId="51717A88" wp14:editId="097699E9">
            <wp:simplePos x="0" y="0"/>
            <wp:positionH relativeFrom="column">
              <wp:posOffset>3943350</wp:posOffset>
            </wp:positionH>
            <wp:positionV relativeFrom="paragraph">
              <wp:posOffset>279400</wp:posOffset>
            </wp:positionV>
            <wp:extent cx="1687830" cy="2129155"/>
            <wp:effectExtent l="190500" t="152400" r="179070" b="137795"/>
            <wp:wrapTight wrapText="bothSides">
              <wp:wrapPolygon edited="0">
                <wp:start x="-792" y="-281"/>
                <wp:lineTo x="-929" y="15573"/>
                <wp:lineTo x="-690" y="20628"/>
                <wp:lineTo x="-468" y="21774"/>
                <wp:lineTo x="19531" y="21883"/>
                <wp:lineTo x="19772" y="21854"/>
                <wp:lineTo x="22182" y="21561"/>
                <wp:lineTo x="22336" y="9615"/>
                <wp:lineTo x="22116" y="3385"/>
                <wp:lineTo x="21802" y="490"/>
                <wp:lineTo x="21396" y="-1611"/>
                <wp:lineTo x="13463" y="-1819"/>
                <wp:lineTo x="1618" y="-574"/>
                <wp:lineTo x="-792" y="-281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3463">
                      <a:off x="0" y="0"/>
                      <a:ext cx="1687830" cy="21291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E7A">
        <w:rPr>
          <w:rFonts w:ascii="Century Gothic" w:eastAsia="Times New Roman" w:hAnsi="Century Gothic" w:cs="Times New Roman"/>
          <w:b/>
          <w:noProof/>
          <w:sz w:val="36"/>
          <w:szCs w:val="36"/>
          <w:lang w:eastAsia="es-ES" w:bidi="he-IL"/>
        </w:rPr>
        <w:drawing>
          <wp:inline distT="0" distB="0" distL="0" distR="0" wp14:anchorId="31523E0D" wp14:editId="3B2339E9">
            <wp:extent cx="2153204" cy="744279"/>
            <wp:effectExtent l="0" t="0" r="0" b="0"/>
            <wp:docPr id="1" name="Imagen 1" descr="D:\ESTEBAN_1\ENSIC (Ensemble Botin)\Logo\Logo ENSEIC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TEBAN_1\ENSIC (Ensemble Botin)\Logo\Logo ENSEIC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92" cy="74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E7A" w:rsidRPr="007B57C1" w:rsidRDefault="00192E7A" w:rsidP="00192E7A">
      <w:pPr>
        <w:shd w:val="clear" w:color="auto" w:fill="FFFFFF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 w:rsidRPr="007B57C1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Esteban Sanz Vélez</w:t>
      </w:r>
      <w:r w:rsidRPr="00AA5B41"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  <w:t>, director</w:t>
      </w:r>
    </w:p>
    <w:p w:rsidR="00192E7A" w:rsidRDefault="00192E7A" w:rsidP="00192E7A">
      <w:pPr>
        <w:shd w:val="clear" w:color="auto" w:fill="FFFFFF"/>
        <w:rPr>
          <w:rFonts w:ascii="Calibri" w:eastAsia="Times New Roman" w:hAnsi="Calibri" w:cs="Calibri"/>
          <w:lang w:eastAsia="es-ES"/>
        </w:rPr>
      </w:pPr>
    </w:p>
    <w:p w:rsidR="00192E7A" w:rsidRDefault="00192E7A" w:rsidP="00192E7A"/>
    <w:p w:rsidR="00192E7A" w:rsidRPr="00192E7A" w:rsidRDefault="00192E7A" w:rsidP="00192E7A">
      <w:pPr>
        <w:autoSpaceDE w:val="0"/>
        <w:autoSpaceDN w:val="0"/>
        <w:adjustRightInd w:val="0"/>
        <w:rPr>
          <w:rFonts w:ascii="Palatino" w:hAnsi="Palatino" w:cs="Palatino"/>
          <w:b/>
          <w:bCs/>
          <w:sz w:val="32"/>
          <w:szCs w:val="32"/>
          <w:lang w:val="es-ES_tradnl"/>
        </w:rPr>
      </w:pPr>
      <w:r w:rsidRPr="00192E7A">
        <w:rPr>
          <w:rFonts w:ascii="Palatino" w:hAnsi="Palatino" w:cs="Palatino"/>
          <w:b/>
          <w:bCs/>
          <w:sz w:val="32"/>
          <w:szCs w:val="32"/>
          <w:lang w:val="es-ES_tradnl"/>
        </w:rPr>
        <w:t>L A   C A R P I N T E R A   P O E T A</w:t>
      </w:r>
    </w:p>
    <w:p w:rsidR="00192E7A" w:rsidRPr="00805318" w:rsidRDefault="00192E7A" w:rsidP="00192E7A">
      <w:pPr>
        <w:autoSpaceDE w:val="0"/>
        <w:autoSpaceDN w:val="0"/>
        <w:adjustRightInd w:val="0"/>
        <w:rPr>
          <w:rFonts w:ascii="Palatino" w:hAnsi="Palatino" w:cs="Palatino"/>
          <w:sz w:val="24"/>
          <w:szCs w:val="24"/>
          <w:lang w:val="es-ES_tradnl"/>
        </w:rPr>
      </w:pPr>
      <w:r w:rsidRPr="00805318">
        <w:rPr>
          <w:rFonts w:ascii="Palatino" w:hAnsi="Palatino" w:cs="Palatino"/>
          <w:sz w:val="24"/>
          <w:szCs w:val="24"/>
          <w:lang w:val="es-ES_tradnl"/>
        </w:rPr>
        <w:t>(Un cuento musical también para niños)</w:t>
      </w:r>
    </w:p>
    <w:p w:rsidR="00192E7A" w:rsidRDefault="00192E7A" w:rsidP="00192E7A">
      <w:pPr>
        <w:pStyle w:val="NormalWeb"/>
        <w:spacing w:before="0" w:beforeAutospacing="0" w:after="0" w:afterAutospacing="0"/>
        <w:rPr>
          <w:rFonts w:ascii="Palatino Linotype" w:eastAsia="Times New Roman" w:hAnsi="Palatino Linotype"/>
          <w:sz w:val="28"/>
          <w:szCs w:val="28"/>
        </w:rPr>
      </w:pPr>
    </w:p>
    <w:p w:rsidR="00192E7A" w:rsidRPr="00805318" w:rsidRDefault="00192E7A" w:rsidP="00192E7A">
      <w:pPr>
        <w:pStyle w:val="NormalWeb"/>
        <w:spacing w:before="0" w:beforeAutospacing="0" w:after="0" w:afterAutospacing="0"/>
        <w:rPr>
          <w:rFonts w:ascii="Palatino Linotype" w:eastAsia="Times New Roman" w:hAnsi="Palatino Linotype"/>
        </w:rPr>
      </w:pPr>
      <w:r w:rsidRPr="00805318">
        <w:rPr>
          <w:rFonts w:ascii="Palatino Linotype" w:eastAsia="Times New Roman" w:hAnsi="Palatino Linotype"/>
        </w:rPr>
        <w:t>Gustavo Moral (narración)</w:t>
      </w:r>
    </w:p>
    <w:p w:rsidR="00192E7A" w:rsidRPr="00805318" w:rsidRDefault="00192E7A" w:rsidP="00192E7A">
      <w:pPr>
        <w:autoSpaceDE w:val="0"/>
        <w:autoSpaceDN w:val="0"/>
        <w:adjustRightInd w:val="0"/>
        <w:rPr>
          <w:rFonts w:ascii="Palatino-Roman" w:hAnsi="Palatino-Roman"/>
          <w:sz w:val="24"/>
          <w:szCs w:val="24"/>
        </w:rPr>
      </w:pPr>
      <w:r w:rsidRPr="00805318">
        <w:rPr>
          <w:rFonts w:ascii="Palatino Linotype" w:hAnsi="Palatino Linotype" w:cs="Palatino"/>
          <w:sz w:val="24"/>
          <w:szCs w:val="24"/>
          <w:lang w:val="es-ES_tradnl"/>
        </w:rPr>
        <w:t>Esteban Sanz Vélez</w:t>
      </w:r>
      <w:r w:rsidRPr="00805318">
        <w:rPr>
          <w:rFonts w:ascii="Palatino-Roman" w:hAnsi="Palatino-Roman"/>
          <w:sz w:val="24"/>
          <w:szCs w:val="24"/>
        </w:rPr>
        <w:t>  (</w:t>
      </w:r>
      <w:r w:rsidRPr="00805318">
        <w:rPr>
          <w:rFonts w:ascii="Palatino Linotype" w:hAnsi="Palatino Linotype" w:cs="Palatino"/>
          <w:sz w:val="24"/>
          <w:szCs w:val="24"/>
          <w:lang w:val="es-ES_tradnl"/>
        </w:rPr>
        <w:t>música y texto canciones</w:t>
      </w:r>
      <w:r w:rsidRPr="00805318">
        <w:rPr>
          <w:rFonts w:ascii="Palatino-Roman" w:hAnsi="Palatino-Roman"/>
          <w:sz w:val="24"/>
          <w:szCs w:val="24"/>
        </w:rPr>
        <w:t>)</w:t>
      </w:r>
      <w:r w:rsidR="00BC3A66" w:rsidRPr="00805318">
        <w:rPr>
          <w:noProof/>
          <w:sz w:val="24"/>
          <w:szCs w:val="24"/>
          <w:lang w:eastAsia="es-ES" w:bidi="he-IL"/>
        </w:rPr>
        <w:t xml:space="preserve"> </w:t>
      </w:r>
    </w:p>
    <w:p w:rsidR="00192E7A" w:rsidRDefault="00192E7A" w:rsidP="00192E7A"/>
    <w:p w:rsidR="00192E7A" w:rsidRDefault="00192E7A" w:rsidP="00192E7A"/>
    <w:p w:rsidR="00192E7A" w:rsidRPr="00192E7A" w:rsidRDefault="00192E7A" w:rsidP="00CC2596">
      <w:pPr>
        <w:jc w:val="both"/>
        <w:rPr>
          <w:rFonts w:ascii="Century Gothic" w:hAnsi="Century Gothic"/>
          <w:b/>
          <w:bCs/>
        </w:rPr>
      </w:pPr>
      <w:r w:rsidRPr="00192E7A">
        <w:rPr>
          <w:rFonts w:ascii="Century Gothic" w:hAnsi="Century Gothic"/>
          <w:b/>
          <w:bCs/>
        </w:rPr>
        <w:t>Listado para los organizadores con</w:t>
      </w:r>
      <w:r w:rsidR="00CC2596">
        <w:rPr>
          <w:rFonts w:ascii="Century Gothic" w:hAnsi="Century Gothic"/>
          <w:b/>
          <w:bCs/>
        </w:rPr>
        <w:t xml:space="preserve"> ítems qu</w:t>
      </w:r>
      <w:r w:rsidRPr="00192E7A">
        <w:rPr>
          <w:rFonts w:ascii="Century Gothic" w:hAnsi="Century Gothic"/>
          <w:b/>
          <w:bCs/>
        </w:rPr>
        <w:t>e puede interesar mencionar en medios, presentación del concierto, etc.</w:t>
      </w:r>
    </w:p>
    <w:p w:rsidR="00D2195B" w:rsidRPr="00192E7A" w:rsidRDefault="00D2195B" w:rsidP="009246A7">
      <w:pPr>
        <w:jc w:val="both"/>
        <w:rPr>
          <w:rFonts w:ascii="Century Gothic" w:hAnsi="Century Gothic"/>
        </w:rPr>
      </w:pPr>
    </w:p>
    <w:p w:rsidR="00192E7A" w:rsidRPr="00192E7A" w:rsidRDefault="00192E7A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Un cuento musical TAMBIÉN para niños</w:t>
      </w:r>
      <w:r w:rsidR="00C670C3">
        <w:rPr>
          <w:rFonts w:ascii="Century Gothic" w:hAnsi="Century Gothic"/>
        </w:rPr>
        <w:t>.</w:t>
      </w:r>
    </w:p>
    <w:p w:rsidR="00BC3A66" w:rsidRDefault="00BC3A66" w:rsidP="009246A7">
      <w:pPr>
        <w:pStyle w:val="Prrafodelista"/>
        <w:ind w:left="360"/>
        <w:jc w:val="both"/>
        <w:rPr>
          <w:rFonts w:ascii="Century Gothic" w:hAnsi="Century Gothic"/>
        </w:rPr>
      </w:pPr>
    </w:p>
    <w:p w:rsidR="00BC3A66" w:rsidRPr="00BC3A66" w:rsidRDefault="00BC3A66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una duración </w:t>
      </w:r>
      <w:r w:rsidRPr="00BC3A66">
        <w:rPr>
          <w:rFonts w:ascii="Century Gothic" w:hAnsi="Century Gothic"/>
        </w:rPr>
        <w:t>de unos 55 minutos, apropiada para niños de 6-7 años en adelante pero con un tratamiento narrativo y musical que la hará atractiva, en su sencillez y profundidad, también para cualquier edad y tipo de público.</w:t>
      </w:r>
    </w:p>
    <w:p w:rsidR="00BC3A66" w:rsidRPr="00BC3A66" w:rsidRDefault="00BC3A66" w:rsidP="009246A7">
      <w:pPr>
        <w:pStyle w:val="Prrafodelista"/>
        <w:jc w:val="both"/>
        <w:rPr>
          <w:rFonts w:ascii="Century Gothic" w:hAnsi="Century Gothic"/>
        </w:rPr>
      </w:pPr>
    </w:p>
    <w:p w:rsidR="00BC3A66" w:rsidRDefault="00192E7A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Música de Esteban Sanz Vélez y texto de Gustavo Moral. (Ambos autores de larga trayectoria creativa y profesional. Numerosas obras estrenadas, encargos, proyectos didácticos, etc.).</w:t>
      </w:r>
    </w:p>
    <w:p w:rsidR="00BC3A66" w:rsidRDefault="00BC3A66" w:rsidP="009246A7">
      <w:pPr>
        <w:pStyle w:val="Prrafodelista"/>
        <w:ind w:left="360"/>
        <w:jc w:val="both"/>
        <w:rPr>
          <w:rFonts w:ascii="Century Gothic" w:hAnsi="Century Gothic"/>
        </w:rPr>
      </w:pPr>
    </w:p>
    <w:p w:rsidR="009246A7" w:rsidRPr="009246A7" w:rsidRDefault="009246A7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9246A7">
        <w:rPr>
          <w:rFonts w:ascii="Century Gothic" w:hAnsi="Century Gothic"/>
        </w:rPr>
        <w:t>Estreno absoluto en Sta. María de</w:t>
      </w:r>
      <w:r>
        <w:rPr>
          <w:rFonts w:ascii="Century Gothic" w:hAnsi="Century Gothic"/>
        </w:rPr>
        <w:t xml:space="preserve"> Laredo, el sábado 4 de mayo a las 20,30h, como apertura de las XXIV Primaveras Musicales Pejinas.</w:t>
      </w:r>
    </w:p>
    <w:p w:rsidR="009246A7" w:rsidRDefault="009246A7" w:rsidP="009246A7">
      <w:pPr>
        <w:pStyle w:val="Prrafodelista"/>
        <w:ind w:left="360"/>
        <w:jc w:val="both"/>
        <w:rPr>
          <w:rFonts w:ascii="Century Gothic" w:hAnsi="Century Gothic"/>
        </w:rPr>
      </w:pPr>
    </w:p>
    <w:p w:rsidR="00BC3A66" w:rsidRDefault="00BC3A66" w:rsidP="00805318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 la</w:t>
      </w:r>
      <w:r w:rsidRPr="00BC3A66">
        <w:rPr>
          <w:rFonts w:ascii="Century Gothic" w:hAnsi="Century Gothic"/>
        </w:rPr>
        <w:t xml:space="preserve"> historia de una carpintera, </w:t>
      </w:r>
      <w:r>
        <w:rPr>
          <w:rFonts w:ascii="Century Gothic" w:hAnsi="Century Gothic"/>
        </w:rPr>
        <w:t xml:space="preserve">y de </w:t>
      </w:r>
      <w:r w:rsidRPr="00BC3A66">
        <w:rPr>
          <w:rFonts w:ascii="Century Gothic" w:hAnsi="Century Gothic"/>
        </w:rPr>
        <w:t>esos curiosos habitantes de cualquier casa que suelen cobijarse en…, ¡ah! y de un reloj, también hay un reloj</w:t>
      </w:r>
      <w:r>
        <w:rPr>
          <w:rFonts w:ascii="Century Gothic" w:hAnsi="Century Gothic"/>
        </w:rPr>
        <w:t>..</w:t>
      </w:r>
      <w:r w:rsidRPr="00BC3A66">
        <w:rPr>
          <w:rFonts w:ascii="Century Gothic" w:hAnsi="Century Gothic"/>
        </w:rPr>
        <w:t>.</w:t>
      </w:r>
      <w:r w:rsidR="00805318" w:rsidRPr="00805318">
        <w:t xml:space="preserve"> </w:t>
      </w:r>
      <w:r w:rsidR="00805318">
        <w:rPr>
          <w:rFonts w:ascii="Century Gothic" w:hAnsi="Century Gothic"/>
        </w:rPr>
        <w:t xml:space="preserve">El texto </w:t>
      </w:r>
      <w:r w:rsidR="00805318" w:rsidRPr="00805318">
        <w:rPr>
          <w:rFonts w:ascii="Century Gothic" w:hAnsi="Century Gothic"/>
        </w:rPr>
        <w:t>nace de la amistad entre Esteban y Gustavo, lo que les hace cómplices en un sentido poético tanto en la música como en las palabras que relatan una historia pequeña pero hermosa y delicada.</w:t>
      </w:r>
    </w:p>
    <w:p w:rsidR="00BC3A66" w:rsidRPr="00BC3A66" w:rsidRDefault="00BC3A66" w:rsidP="009246A7">
      <w:pPr>
        <w:pStyle w:val="Prrafodelista"/>
        <w:jc w:val="both"/>
        <w:rPr>
          <w:rFonts w:ascii="Century Gothic" w:hAnsi="Century Gothic"/>
        </w:rPr>
      </w:pPr>
    </w:p>
    <w:p w:rsidR="00CC03FC" w:rsidRDefault="00CC03FC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Incluye canciones (cantadas por un barítono), música sola, </w:t>
      </w:r>
      <w:r w:rsidR="00C670C3">
        <w:rPr>
          <w:rFonts w:ascii="Century Gothic" w:hAnsi="Century Gothic"/>
        </w:rPr>
        <w:t xml:space="preserve">divertidas </w:t>
      </w:r>
      <w:r>
        <w:rPr>
          <w:rFonts w:ascii="Century Gothic" w:hAnsi="Century Gothic"/>
        </w:rPr>
        <w:t xml:space="preserve">adivinanzas que habrá que </w:t>
      </w:r>
      <w:r w:rsidR="00C670C3">
        <w:rPr>
          <w:rFonts w:ascii="Century Gothic" w:hAnsi="Century Gothic"/>
        </w:rPr>
        <w:t>resolver</w:t>
      </w:r>
      <w:r>
        <w:rPr>
          <w:rFonts w:ascii="Century Gothic" w:hAnsi="Century Gothic"/>
        </w:rPr>
        <w:t>…</w:t>
      </w:r>
    </w:p>
    <w:p w:rsidR="00192E7A" w:rsidRPr="00192E7A" w:rsidRDefault="00BC3A66" w:rsidP="009246A7">
      <w:pPr>
        <w:jc w:val="both"/>
        <w:rPr>
          <w:rFonts w:ascii="Century Gothic" w:hAnsi="Century Gothic" w:cstheme="minorHAnsi"/>
        </w:rPr>
      </w:pPr>
      <w:r w:rsidRPr="00192E7A">
        <w:rPr>
          <w:rFonts w:ascii="Century Gothic" w:eastAsia="Times New Roman" w:hAnsi="Century Gothic" w:cs="Times New Roman"/>
          <w:noProof/>
          <w:sz w:val="24"/>
          <w:szCs w:val="24"/>
          <w:lang w:eastAsia="es-ES" w:bidi="he-IL"/>
        </w:rPr>
        <w:drawing>
          <wp:anchor distT="0" distB="0" distL="114300" distR="114300" simplePos="0" relativeHeight="251659264" behindDoc="1" locked="0" layoutInCell="1" allowOverlap="1" wp14:anchorId="64A02004" wp14:editId="6DF91C22">
            <wp:simplePos x="0" y="0"/>
            <wp:positionH relativeFrom="column">
              <wp:posOffset>4594225</wp:posOffset>
            </wp:positionH>
            <wp:positionV relativeFrom="paragraph">
              <wp:posOffset>112395</wp:posOffset>
            </wp:positionV>
            <wp:extent cx="1529080" cy="1456055"/>
            <wp:effectExtent l="95250" t="95250" r="90170" b="106045"/>
            <wp:wrapTight wrapText="bothSides">
              <wp:wrapPolygon edited="0">
                <wp:start x="-556" y="-20"/>
                <wp:lineTo x="-560" y="18207"/>
                <wp:lineTo x="-293" y="20451"/>
                <wp:lineTo x="7984" y="21644"/>
                <wp:lineTo x="18565" y="21682"/>
                <wp:lineTo x="18866" y="21927"/>
                <wp:lineTo x="22070" y="21508"/>
                <wp:lineTo x="21871" y="15268"/>
                <wp:lineTo x="21873" y="6155"/>
                <wp:lineTo x="21607" y="1633"/>
                <wp:lineTo x="21241" y="-1452"/>
                <wp:lineTo x="14398" y="-1979"/>
                <wp:lineTo x="1314" y="-265"/>
                <wp:lineTo x="-556" y="-20"/>
              </wp:wrapPolygon>
            </wp:wrapTight>
            <wp:docPr id="12" name="Imagen 12" descr="Texto alternativo generado por el equipo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xto alternativo generado por el equipo: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6712">
                      <a:off x="0" y="0"/>
                      <a:ext cx="152908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C2" w:rsidRDefault="00805318" w:rsidP="00805318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192E7A">
        <w:rPr>
          <w:rFonts w:ascii="Century Gothic" w:eastAsia="Times New Roman" w:hAnsi="Century Gothic" w:cs="Times New Roman"/>
          <w:noProof/>
          <w:sz w:val="24"/>
          <w:szCs w:val="24"/>
          <w:lang w:eastAsia="es-ES" w:bidi="he-IL"/>
        </w:rPr>
        <w:drawing>
          <wp:anchor distT="0" distB="0" distL="114300" distR="114300" simplePos="0" relativeHeight="251660288" behindDoc="1" locked="0" layoutInCell="1" allowOverlap="1" wp14:anchorId="6F04AF9E" wp14:editId="21D2458C">
            <wp:simplePos x="0" y="0"/>
            <wp:positionH relativeFrom="column">
              <wp:posOffset>4254500</wp:posOffset>
            </wp:positionH>
            <wp:positionV relativeFrom="paragraph">
              <wp:posOffset>1431925</wp:posOffset>
            </wp:positionV>
            <wp:extent cx="2009140" cy="238760"/>
            <wp:effectExtent l="19050" t="114300" r="10160" b="123190"/>
            <wp:wrapTight wrapText="bothSides">
              <wp:wrapPolygon edited="0">
                <wp:start x="-416" y="73"/>
                <wp:lineTo x="-257" y="12062"/>
                <wp:lineTo x="5851" y="21927"/>
                <wp:lineTo x="20484" y="22042"/>
                <wp:lineTo x="20687" y="21851"/>
                <wp:lineTo x="21705" y="20894"/>
                <wp:lineTo x="21250" y="-13361"/>
                <wp:lineTo x="15664" y="-15045"/>
                <wp:lineTo x="1213" y="-1458"/>
                <wp:lineTo x="-416" y="73"/>
              </wp:wrapPolygon>
            </wp:wrapTight>
            <wp:docPr id="11" name="Imagen 11" descr="Texto alternativo generado por el equipo: Gustavo Moral y su ayudante Evar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o alternativo generado por el equipo: Gustavo Moral y su ayudante Evaris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2512">
                      <a:off x="0" y="0"/>
                      <a:ext cx="20091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E7A">
        <w:rPr>
          <w:rFonts w:ascii="Century Gothic" w:hAnsi="Century Gothic" w:cstheme="minorHAnsi"/>
        </w:rPr>
        <w:t>Con la participación especial de Evaristo, inseparable compañero de Gustavo Moral, un muñeco que a lo largo de los años se ha convertido en un personaje muy querido por los niños (</w:t>
      </w:r>
      <w:r w:rsidR="00BC3A66">
        <w:rPr>
          <w:rFonts w:ascii="Century Gothic" w:hAnsi="Century Gothic" w:cstheme="minorHAnsi"/>
        </w:rPr>
        <w:t>y</w:t>
      </w:r>
      <w:r w:rsidR="00192E7A">
        <w:rPr>
          <w:rFonts w:ascii="Century Gothic" w:hAnsi="Century Gothic" w:cstheme="minorHAnsi"/>
        </w:rPr>
        <w:t xml:space="preserve"> no tan niños) de Cantabria y muchos otros lugares en los que ambos se han presentado</w:t>
      </w:r>
      <w:r w:rsidR="000E11C2">
        <w:rPr>
          <w:rFonts w:ascii="Century Gothic" w:hAnsi="Century Gothic" w:cstheme="minorHAnsi"/>
        </w:rPr>
        <w:t>.</w:t>
      </w:r>
    </w:p>
    <w:p w:rsidR="000E11C2" w:rsidRPr="000E11C2" w:rsidRDefault="000E11C2" w:rsidP="000E11C2">
      <w:pPr>
        <w:pStyle w:val="Prrafodelista"/>
        <w:rPr>
          <w:rFonts w:ascii="Century Gothic" w:hAnsi="Century Gothic" w:cstheme="minorHAnsi"/>
        </w:rPr>
      </w:pPr>
    </w:p>
    <w:p w:rsidR="000E11C2" w:rsidRPr="000E11C2" w:rsidRDefault="000E11C2" w:rsidP="000E11C2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0E11C2">
        <w:rPr>
          <w:rFonts w:ascii="Century Gothic" w:hAnsi="Century Gothic" w:cstheme="minorHAnsi"/>
        </w:rPr>
        <w:t xml:space="preserve">Evaristo ha protagonizado más de una docena de óperas para público infantil en teatros como Palacio de Festivales, Teatro Campoamor, Teatro </w:t>
      </w:r>
      <w:proofErr w:type="spellStart"/>
      <w:r w:rsidRPr="000E11C2">
        <w:rPr>
          <w:rFonts w:ascii="Century Gothic" w:hAnsi="Century Gothic" w:cstheme="minorHAnsi"/>
        </w:rPr>
        <w:t>Gayarre</w:t>
      </w:r>
      <w:proofErr w:type="spellEnd"/>
      <w:r w:rsidRPr="000E11C2">
        <w:rPr>
          <w:rFonts w:ascii="Century Gothic" w:hAnsi="Century Gothic" w:cstheme="minorHAnsi"/>
        </w:rPr>
        <w:t xml:space="preserve">, Auditorio Baluarte, Palacio Euskalduna... y conciertos junto a orquestas </w:t>
      </w:r>
      <w:r w:rsidRPr="000E11C2">
        <w:rPr>
          <w:rFonts w:ascii="Century Gothic" w:hAnsi="Century Gothic" w:cstheme="minorHAnsi"/>
        </w:rPr>
        <w:lastRenderedPageBreak/>
        <w:t>como la Sinfónica de Bilbao, Orquesta de Extremadura, Oviedo Filarmonía, Orquesta de Córdoba, Sinfónica de Navarra.. También tuvo un espacio en Onda Cero (Dando la nota) y ha publicado un libro (Evaristo te enseña qué es la ópera) y ha sido protagonista de obras de teatro como "Cervan3D", "El Camino del Norte", "</w:t>
      </w:r>
      <w:proofErr w:type="spellStart"/>
      <w:r w:rsidRPr="000E11C2">
        <w:rPr>
          <w:rFonts w:ascii="Century Gothic" w:hAnsi="Century Gothic" w:cstheme="minorHAnsi"/>
        </w:rPr>
        <w:t>Cuentices</w:t>
      </w:r>
      <w:proofErr w:type="spellEnd"/>
      <w:r w:rsidRPr="000E11C2">
        <w:rPr>
          <w:rFonts w:ascii="Century Gothic" w:hAnsi="Century Gothic" w:cstheme="minorHAnsi"/>
        </w:rPr>
        <w:t xml:space="preserve"> Navidades", "El mando de los cuentos"...</w:t>
      </w:r>
    </w:p>
    <w:p w:rsidR="000E11C2" w:rsidRDefault="000E11C2" w:rsidP="000E11C2">
      <w:pPr>
        <w:pStyle w:val="Prrafodelista"/>
        <w:ind w:left="360"/>
        <w:jc w:val="both"/>
        <w:rPr>
          <w:rFonts w:ascii="Century Gothic" w:hAnsi="Century Gothic" w:cstheme="minorHAnsi"/>
        </w:rPr>
      </w:pPr>
      <w:bookmarkStart w:id="0" w:name="_GoBack"/>
      <w:bookmarkEnd w:id="0"/>
    </w:p>
    <w:p w:rsidR="00192E7A" w:rsidRDefault="00805318" w:rsidP="00805318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 w:rsidRPr="00805318">
        <w:rPr>
          <w:rFonts w:ascii="Century Gothic" w:hAnsi="Century Gothic" w:cstheme="minorHAnsi"/>
        </w:rPr>
        <w:t>Evaristo aborda sus participaciones desde la inocencia, que le permite preguntar aquello que los mayores no se atreven a decir, y siempre con mucho sentido del humor lo que hace que sea un personaje entrañable tanto para niños como para adultos.</w:t>
      </w:r>
    </w:p>
    <w:p w:rsidR="00192E7A" w:rsidRPr="00192E7A" w:rsidRDefault="00192E7A" w:rsidP="009246A7">
      <w:pPr>
        <w:pStyle w:val="Prrafodelista"/>
        <w:jc w:val="both"/>
        <w:rPr>
          <w:rFonts w:ascii="Century Gothic" w:hAnsi="Century Gothic" w:cstheme="minorHAnsi"/>
        </w:rPr>
      </w:pPr>
    </w:p>
    <w:p w:rsidR="009246A7" w:rsidRPr="00192E7A" w:rsidRDefault="009246A7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 xml:space="preserve">Con la </w:t>
      </w:r>
      <w:r>
        <w:rPr>
          <w:rFonts w:ascii="Century Gothic" w:hAnsi="Century Gothic"/>
        </w:rPr>
        <w:t xml:space="preserve">colaboración </w:t>
      </w:r>
      <w:r w:rsidRPr="00192E7A">
        <w:rPr>
          <w:rFonts w:ascii="Century Gothic" w:hAnsi="Century Gothic"/>
        </w:rPr>
        <w:t xml:space="preserve">del ENSEIC, </w:t>
      </w:r>
      <w:r>
        <w:rPr>
          <w:rFonts w:ascii="Century Gothic" w:hAnsi="Century Gothic"/>
        </w:rPr>
        <w:t>e</w:t>
      </w:r>
      <w:r w:rsidRPr="00192E7A">
        <w:rPr>
          <w:rFonts w:ascii="Century Gothic" w:hAnsi="Century Gothic"/>
        </w:rPr>
        <w:t>l Ens</w:t>
      </w:r>
      <w:r>
        <w:rPr>
          <w:rFonts w:ascii="Century Gothic" w:hAnsi="Century Gothic"/>
        </w:rPr>
        <w:t>emble Instrumental de Cantabria</w:t>
      </w:r>
      <w:r w:rsidRPr="00192E7A">
        <w:rPr>
          <w:rFonts w:ascii="Century Gothic" w:hAnsi="Century Gothic"/>
        </w:rPr>
        <w:t xml:space="preserve"> creado en 201</w:t>
      </w:r>
      <w:r>
        <w:rPr>
          <w:rFonts w:ascii="Century Gothic" w:hAnsi="Century Gothic"/>
        </w:rPr>
        <w:t xml:space="preserve">8 por </w:t>
      </w:r>
      <w:r w:rsidRPr="00192E7A">
        <w:rPr>
          <w:rFonts w:ascii="Century Gothic" w:hAnsi="Century Gothic"/>
        </w:rPr>
        <w:t xml:space="preserve">antiguos becarios de la Fundación Botín, </w:t>
      </w:r>
      <w:r>
        <w:rPr>
          <w:rFonts w:ascii="Century Gothic" w:hAnsi="Century Gothic"/>
        </w:rPr>
        <w:t xml:space="preserve">excelentes músicos </w:t>
      </w:r>
      <w:r w:rsidRPr="00192E7A">
        <w:rPr>
          <w:rFonts w:ascii="Century Gothic" w:hAnsi="Century Gothic"/>
        </w:rPr>
        <w:t>que</w:t>
      </w:r>
      <w:r>
        <w:rPr>
          <w:rFonts w:ascii="Century Gothic" w:hAnsi="Century Gothic"/>
        </w:rPr>
        <w:t>,</w:t>
      </w:r>
      <w:r w:rsidRPr="00192E7A">
        <w:rPr>
          <w:rFonts w:ascii="Century Gothic" w:hAnsi="Century Gothic"/>
        </w:rPr>
        <w:t xml:space="preserve"> pese a su juventud</w:t>
      </w:r>
      <w:r>
        <w:rPr>
          <w:rFonts w:ascii="Century Gothic" w:hAnsi="Century Gothic"/>
        </w:rPr>
        <w:t>,</w:t>
      </w:r>
      <w:r w:rsidRPr="00192E7A">
        <w:rPr>
          <w:rFonts w:ascii="Century Gothic" w:hAnsi="Century Gothic"/>
        </w:rPr>
        <w:t xml:space="preserve"> tienen un largo y sólido historial profesional (concertistas, profesores de conservatorio…).</w:t>
      </w:r>
    </w:p>
    <w:p w:rsidR="009246A7" w:rsidRDefault="009246A7" w:rsidP="009246A7">
      <w:pPr>
        <w:pStyle w:val="Prrafodelista"/>
        <w:ind w:left="360"/>
        <w:jc w:val="both"/>
        <w:rPr>
          <w:rFonts w:ascii="Century Gothic" w:hAnsi="Century Gothic" w:cstheme="minorHAnsi"/>
        </w:rPr>
      </w:pPr>
    </w:p>
    <w:p w:rsidR="00192E7A" w:rsidRDefault="00192E7A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Elenco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 w:cstheme="minorHAnsi"/>
        </w:rPr>
      </w:pPr>
      <w:r w:rsidRPr="00192E7A">
        <w:rPr>
          <w:rFonts w:ascii="Century Gothic" w:hAnsi="Century Gothic" w:cstheme="minorHAnsi"/>
        </w:rPr>
        <w:t>Ensemble Instrumental de Cantabria (ENSEIC)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Lara Manzano, flauta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Isabel  López, oboe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 xml:space="preserve">Andrés </w:t>
      </w:r>
      <w:proofErr w:type="spellStart"/>
      <w:r w:rsidRPr="00192E7A">
        <w:rPr>
          <w:rFonts w:ascii="Century Gothic" w:hAnsi="Century Gothic"/>
        </w:rPr>
        <w:t>Pueyo</w:t>
      </w:r>
      <w:proofErr w:type="spellEnd"/>
      <w:r w:rsidRPr="00192E7A">
        <w:rPr>
          <w:rFonts w:ascii="Century Gothic" w:hAnsi="Century Gothic"/>
        </w:rPr>
        <w:t>, clarinete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Ángel Simón, barítono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Belén Puerto, viola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Alberto Gorrochategui, violonchelo</w:t>
      </w:r>
    </w:p>
    <w:p w:rsidR="00192E7A" w:rsidRPr="00192E7A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Gustavo Moral, narrador (con la ayuda de Evaristo!)</w:t>
      </w:r>
    </w:p>
    <w:p w:rsidR="00C670C3" w:rsidRDefault="00192E7A" w:rsidP="009246A7">
      <w:pPr>
        <w:pStyle w:val="Prrafodelista"/>
        <w:ind w:left="360"/>
        <w:jc w:val="both"/>
        <w:rPr>
          <w:rFonts w:ascii="Century Gothic" w:hAnsi="Century Gothic"/>
        </w:rPr>
      </w:pPr>
      <w:r w:rsidRPr="00192E7A">
        <w:rPr>
          <w:rFonts w:ascii="Century Gothic" w:hAnsi="Century Gothic"/>
        </w:rPr>
        <w:t>Esteban Sanz Vélez, director</w:t>
      </w:r>
    </w:p>
    <w:p w:rsidR="00C670C3" w:rsidRDefault="00C670C3" w:rsidP="009246A7">
      <w:pPr>
        <w:pStyle w:val="Prrafodelista"/>
        <w:ind w:left="360"/>
        <w:jc w:val="both"/>
        <w:rPr>
          <w:rFonts w:ascii="Century Gothic" w:hAnsi="Century Gothic"/>
        </w:rPr>
      </w:pPr>
    </w:p>
    <w:p w:rsidR="00192E7A" w:rsidRPr="00192E7A" w:rsidRDefault="009246A7" w:rsidP="009246A7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 de la representación del sábado 4 de mayo, se ofrecerán </w:t>
      </w:r>
      <w:r w:rsidR="00C670C3" w:rsidRPr="00C670C3">
        <w:rPr>
          <w:rFonts w:ascii="Century Gothic" w:hAnsi="Century Gothic"/>
        </w:rPr>
        <w:t xml:space="preserve">dos sesiones para escolares </w:t>
      </w:r>
      <w:r w:rsidR="00805318">
        <w:rPr>
          <w:rFonts w:ascii="Century Gothic" w:hAnsi="Century Gothic"/>
        </w:rPr>
        <w:t xml:space="preserve">de 3º de primaria a 2º de ESO, </w:t>
      </w:r>
      <w:r w:rsidR="00C670C3" w:rsidRPr="00C670C3">
        <w:rPr>
          <w:rFonts w:ascii="Century Gothic" w:hAnsi="Century Gothic"/>
        </w:rPr>
        <w:t>el jueves 2 de mayo</w:t>
      </w:r>
      <w:r>
        <w:rPr>
          <w:rFonts w:ascii="Century Gothic" w:hAnsi="Century Gothic"/>
        </w:rPr>
        <w:t>,</w:t>
      </w:r>
      <w:r w:rsidR="00805318">
        <w:rPr>
          <w:rFonts w:ascii="Century Gothic" w:hAnsi="Century Gothic"/>
        </w:rPr>
        <w:t xml:space="preserve"> en la Casa de Cultura de Laredo.</w:t>
      </w:r>
    </w:p>
    <w:sectPr w:rsidR="00192E7A" w:rsidRPr="00192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2E54"/>
    <w:multiLevelType w:val="hybridMultilevel"/>
    <w:tmpl w:val="7972AAB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A"/>
    <w:rsid w:val="000E11C2"/>
    <w:rsid w:val="00192E7A"/>
    <w:rsid w:val="00805318"/>
    <w:rsid w:val="009246A7"/>
    <w:rsid w:val="00BC3A66"/>
    <w:rsid w:val="00C670C3"/>
    <w:rsid w:val="00CC03FC"/>
    <w:rsid w:val="00CC2596"/>
    <w:rsid w:val="00D2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7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E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E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2E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 w:bidi="he-IL"/>
    </w:rPr>
  </w:style>
  <w:style w:type="paragraph" w:styleId="Prrafodelista">
    <w:name w:val="List Paragraph"/>
    <w:basedOn w:val="Normal"/>
    <w:uiPriority w:val="34"/>
    <w:qFormat/>
    <w:rsid w:val="00192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7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E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E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2E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 w:bidi="he-IL"/>
    </w:rPr>
  </w:style>
  <w:style w:type="paragraph" w:styleId="Prrafodelista">
    <w:name w:val="List Paragraph"/>
    <w:basedOn w:val="Normal"/>
    <w:uiPriority w:val="34"/>
    <w:qFormat/>
    <w:rsid w:val="0019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www.centor.mx.gd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6</cp:revision>
  <dcterms:created xsi:type="dcterms:W3CDTF">2019-04-19T12:22:00Z</dcterms:created>
  <dcterms:modified xsi:type="dcterms:W3CDTF">2019-04-22T09:22:00Z</dcterms:modified>
</cp:coreProperties>
</file>